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473C65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73C65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473C65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473C65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0A6748">
        <w:rPr>
          <w:rFonts w:ascii="Times New Roman" w:hAnsi="Times New Roman"/>
          <w:b/>
          <w:sz w:val="24"/>
          <w:szCs w:val="24"/>
        </w:rPr>
        <w:t xml:space="preserve">2077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din </w:t>
      </w:r>
      <w:r w:rsidR="000A6748">
        <w:rPr>
          <w:rFonts w:ascii="Times New Roman" w:hAnsi="Times New Roman"/>
          <w:b/>
          <w:sz w:val="24"/>
          <w:szCs w:val="24"/>
        </w:rPr>
        <w:t>29</w:t>
      </w:r>
      <w:r w:rsidR="007E52B7" w:rsidRPr="00473C65">
        <w:rPr>
          <w:rFonts w:ascii="Times New Roman" w:hAnsi="Times New Roman"/>
          <w:b/>
          <w:sz w:val="24"/>
          <w:szCs w:val="24"/>
        </w:rPr>
        <w:t>.0</w:t>
      </w:r>
      <w:r w:rsidR="00F66DF3">
        <w:rPr>
          <w:rFonts w:ascii="Times New Roman" w:hAnsi="Times New Roman"/>
          <w:b/>
          <w:sz w:val="24"/>
          <w:szCs w:val="24"/>
        </w:rPr>
        <w:t>8</w:t>
      </w:r>
      <w:r w:rsidR="00752C8F" w:rsidRPr="00473C65">
        <w:rPr>
          <w:rFonts w:ascii="Times New Roman" w:hAnsi="Times New Roman"/>
          <w:b/>
          <w:sz w:val="24"/>
          <w:szCs w:val="24"/>
        </w:rPr>
        <w:t>.202</w:t>
      </w:r>
      <w:r w:rsidR="00E8015B" w:rsidRPr="00473C65">
        <w:rPr>
          <w:rFonts w:ascii="Times New Roman" w:hAnsi="Times New Roman"/>
          <w:b/>
          <w:sz w:val="24"/>
          <w:szCs w:val="24"/>
        </w:rPr>
        <w:t>2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Pr="00473C65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Pr="00473C65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473C65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Vă inform</w:t>
      </w:r>
      <w:r w:rsidR="005341C6" w:rsidRPr="00473C65">
        <w:rPr>
          <w:rFonts w:ascii="Times New Roman" w:hAnsi="Times New Roman"/>
          <w:sz w:val="24"/>
          <w:szCs w:val="24"/>
        </w:rPr>
        <w:t>ez</w:t>
      </w:r>
      <w:r w:rsidRPr="00473C65">
        <w:rPr>
          <w:rFonts w:ascii="Times New Roman" w:hAnsi="Times New Roman"/>
          <w:sz w:val="24"/>
          <w:szCs w:val="24"/>
        </w:rPr>
        <w:t xml:space="preserve"> că în perioada</w:t>
      </w:r>
      <w:r w:rsidR="00F66DF3">
        <w:rPr>
          <w:rFonts w:ascii="Times New Roman" w:hAnsi="Times New Roman"/>
          <w:sz w:val="24"/>
          <w:szCs w:val="24"/>
        </w:rPr>
        <w:t xml:space="preserve"> </w:t>
      </w:r>
      <w:r w:rsidR="000A6748">
        <w:rPr>
          <w:rFonts w:ascii="Times New Roman" w:hAnsi="Times New Roman"/>
          <w:b/>
          <w:sz w:val="24"/>
          <w:szCs w:val="24"/>
        </w:rPr>
        <w:t>22</w:t>
      </w:r>
      <w:r w:rsidR="00F66DF3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– </w:t>
      </w:r>
      <w:r w:rsidR="0077237C">
        <w:rPr>
          <w:rFonts w:ascii="Times New Roman" w:hAnsi="Times New Roman"/>
          <w:b/>
          <w:sz w:val="24"/>
          <w:szCs w:val="24"/>
        </w:rPr>
        <w:t>2</w:t>
      </w:r>
      <w:r w:rsidR="000A6748">
        <w:rPr>
          <w:rFonts w:ascii="Times New Roman" w:hAnsi="Times New Roman"/>
          <w:b/>
          <w:sz w:val="24"/>
          <w:szCs w:val="24"/>
        </w:rPr>
        <w:t>8</w:t>
      </w:r>
      <w:r w:rsidR="00F53359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7237C">
        <w:rPr>
          <w:rFonts w:ascii="Times New Roman" w:hAnsi="Times New Roman"/>
          <w:b/>
          <w:sz w:val="24"/>
          <w:szCs w:val="24"/>
        </w:rPr>
        <w:t>August</w:t>
      </w:r>
      <w:r w:rsidR="00DD3A37" w:rsidRPr="00473C65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473C65">
        <w:rPr>
          <w:rFonts w:ascii="Times New Roman" w:hAnsi="Times New Roman"/>
          <w:b/>
          <w:sz w:val="24"/>
          <w:szCs w:val="24"/>
        </w:rPr>
        <w:t>02</w:t>
      </w:r>
      <w:r w:rsidR="00DD3A37" w:rsidRPr="00473C65">
        <w:rPr>
          <w:rFonts w:ascii="Times New Roman" w:hAnsi="Times New Roman"/>
          <w:b/>
          <w:sz w:val="24"/>
          <w:szCs w:val="24"/>
        </w:rPr>
        <w:t>2</w:t>
      </w:r>
      <w:r w:rsidR="00752C8F" w:rsidRPr="00473C65">
        <w:rPr>
          <w:rFonts w:ascii="Times New Roman" w:hAnsi="Times New Roman"/>
          <w:b/>
          <w:sz w:val="24"/>
          <w:szCs w:val="24"/>
        </w:rPr>
        <w:t>,</w:t>
      </w:r>
      <w:r w:rsidR="000C75DC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sz w:val="24"/>
          <w:szCs w:val="24"/>
        </w:rPr>
        <w:t>poli</w:t>
      </w:r>
      <w:r w:rsidR="005341C6" w:rsidRPr="00473C65">
        <w:rPr>
          <w:rFonts w:ascii="Times New Roman" w:hAnsi="Times New Roman"/>
          <w:sz w:val="24"/>
          <w:szCs w:val="24"/>
        </w:rPr>
        <w:t>ț</w:t>
      </w:r>
      <w:r w:rsidR="00752C8F" w:rsidRPr="00473C65">
        <w:rPr>
          <w:rFonts w:ascii="Times New Roman" w:hAnsi="Times New Roman"/>
          <w:sz w:val="24"/>
          <w:szCs w:val="24"/>
        </w:rPr>
        <w:t>i</w:t>
      </w:r>
      <w:r w:rsidR="005341C6" w:rsidRPr="00473C65">
        <w:rPr>
          <w:rFonts w:ascii="Times New Roman" w:hAnsi="Times New Roman"/>
          <w:sz w:val="24"/>
          <w:szCs w:val="24"/>
        </w:rPr>
        <w:t>ș</w:t>
      </w:r>
      <w:r w:rsidR="00752C8F" w:rsidRPr="00473C65">
        <w:rPr>
          <w:rFonts w:ascii="Times New Roman" w:hAnsi="Times New Roman"/>
          <w:sz w:val="24"/>
          <w:szCs w:val="24"/>
        </w:rPr>
        <w:t xml:space="preserve">tii locali </w:t>
      </w:r>
      <w:r w:rsidR="005341C6" w:rsidRPr="00473C65">
        <w:rPr>
          <w:rFonts w:ascii="Times New Roman" w:hAnsi="Times New Roman"/>
          <w:sz w:val="24"/>
          <w:szCs w:val="24"/>
        </w:rPr>
        <w:t xml:space="preserve">din cadrul </w:t>
      </w:r>
      <w:r w:rsidR="005341C6" w:rsidRPr="00473C65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473C65">
        <w:rPr>
          <w:rFonts w:ascii="Times New Roman" w:hAnsi="Times New Roman"/>
          <w:sz w:val="24"/>
          <w:szCs w:val="24"/>
        </w:rPr>
        <w:t xml:space="preserve">, </w:t>
      </w:r>
      <w:r w:rsidR="00752C8F" w:rsidRPr="00473C65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473C65">
        <w:rPr>
          <w:rFonts w:ascii="Times New Roman" w:hAnsi="Times New Roman"/>
          <w:sz w:val="24"/>
          <w:szCs w:val="24"/>
        </w:rPr>
        <w:t xml:space="preserve">,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473C65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473C6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473C65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473C65">
        <w:rPr>
          <w:rFonts w:ascii="Times New Roman" w:hAnsi="Times New Roman"/>
          <w:b/>
          <w:sz w:val="24"/>
          <w:szCs w:val="24"/>
        </w:rPr>
        <w:t>2</w:t>
      </w:r>
      <w:r w:rsidR="006938D7" w:rsidRPr="00473C65">
        <w:rPr>
          <w:rFonts w:ascii="Times New Roman" w:hAnsi="Times New Roman"/>
          <w:b/>
          <w:sz w:val="24"/>
          <w:szCs w:val="24"/>
        </w:rPr>
        <w:t>2</w:t>
      </w:r>
      <w:r w:rsidR="00752C8F" w:rsidRPr="00473C65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473C65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În perioada </w:t>
      </w:r>
      <w:r w:rsidR="000A6748">
        <w:rPr>
          <w:rFonts w:ascii="Times New Roman" w:hAnsi="Times New Roman"/>
          <w:b/>
          <w:sz w:val="24"/>
          <w:szCs w:val="24"/>
        </w:rPr>
        <w:t>22</w:t>
      </w:r>
      <w:r w:rsidR="0077237C">
        <w:rPr>
          <w:rFonts w:ascii="Times New Roman" w:hAnsi="Times New Roman"/>
          <w:b/>
          <w:sz w:val="24"/>
          <w:szCs w:val="24"/>
        </w:rPr>
        <w:t xml:space="preserve"> </w:t>
      </w:r>
      <w:r w:rsidR="0077237C" w:rsidRPr="00473C65">
        <w:rPr>
          <w:rFonts w:ascii="Times New Roman" w:hAnsi="Times New Roman"/>
          <w:b/>
          <w:sz w:val="24"/>
          <w:szCs w:val="24"/>
        </w:rPr>
        <w:t xml:space="preserve">– </w:t>
      </w:r>
      <w:r w:rsidR="0077237C">
        <w:rPr>
          <w:rFonts w:ascii="Times New Roman" w:hAnsi="Times New Roman"/>
          <w:b/>
          <w:sz w:val="24"/>
          <w:szCs w:val="24"/>
        </w:rPr>
        <w:t>2</w:t>
      </w:r>
      <w:r w:rsidR="000A6748">
        <w:rPr>
          <w:rFonts w:ascii="Times New Roman" w:hAnsi="Times New Roman"/>
          <w:b/>
          <w:sz w:val="24"/>
          <w:szCs w:val="24"/>
        </w:rPr>
        <w:t>8</w:t>
      </w:r>
      <w:r w:rsidR="0077237C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7237C">
        <w:rPr>
          <w:rFonts w:ascii="Times New Roman" w:hAnsi="Times New Roman"/>
          <w:b/>
          <w:sz w:val="24"/>
          <w:szCs w:val="24"/>
        </w:rPr>
        <w:t>August</w:t>
      </w:r>
      <w:r w:rsidR="0077237C" w:rsidRPr="00473C65">
        <w:rPr>
          <w:rFonts w:ascii="Times New Roman" w:hAnsi="Times New Roman"/>
          <w:b/>
          <w:sz w:val="24"/>
          <w:szCs w:val="24"/>
        </w:rPr>
        <w:t xml:space="preserve"> 2022</w:t>
      </w:r>
      <w:r w:rsidR="007E52B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473C65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473C65">
        <w:rPr>
          <w:rFonts w:ascii="Times New Roman" w:hAnsi="Times New Roman"/>
          <w:sz w:val="24"/>
          <w:szCs w:val="24"/>
        </w:rPr>
        <w:t xml:space="preserve">din cadrul </w:t>
      </w:r>
      <w:r w:rsidR="00102A81" w:rsidRPr="00473C65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: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473C65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473C65">
        <w:rPr>
          <w:rFonts w:ascii="Times New Roman" w:hAnsi="Times New Roman"/>
          <w:sz w:val="24"/>
          <w:szCs w:val="24"/>
        </w:rPr>
        <w:t xml:space="preserve"> ;</w:t>
      </w:r>
    </w:p>
    <w:p w:rsidR="00102A81" w:rsidRPr="00473C65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473C65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473C65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473C65">
        <w:rPr>
          <w:rFonts w:ascii="Times New Roman" w:hAnsi="Times New Roman"/>
          <w:sz w:val="24"/>
          <w:szCs w:val="24"/>
        </w:rPr>
        <w:t xml:space="preserve"> </w:t>
      </w:r>
      <w:r w:rsidR="00465CFB" w:rsidRPr="00473C65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473C65">
        <w:rPr>
          <w:rFonts w:ascii="Times New Roman" w:hAnsi="Times New Roman"/>
          <w:sz w:val="24"/>
          <w:szCs w:val="24"/>
        </w:rPr>
        <w:t>;</w:t>
      </w:r>
    </w:p>
    <w:p w:rsidR="00E54F2D" w:rsidRPr="00473C65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473C65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473C65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473C65">
        <w:rPr>
          <w:rFonts w:ascii="Times New Roman" w:hAnsi="Times New Roman"/>
          <w:sz w:val="24"/>
          <w:szCs w:val="24"/>
        </w:rPr>
        <w:t xml:space="preserve"> </w:t>
      </w:r>
      <w:r w:rsidR="00863982" w:rsidRPr="00473C65">
        <w:rPr>
          <w:rFonts w:ascii="Times New Roman" w:hAnsi="Times New Roman"/>
          <w:sz w:val="24"/>
          <w:szCs w:val="24"/>
        </w:rPr>
        <w:t>;</w:t>
      </w:r>
    </w:p>
    <w:p w:rsidR="0077237C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77237C">
        <w:rPr>
          <w:rFonts w:ascii="Times New Roman" w:hAnsi="Times New Roman"/>
          <w:b/>
          <w:sz w:val="24"/>
          <w:szCs w:val="24"/>
        </w:rPr>
        <w:t>conform Legii 421/2002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1D5C35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DB60D0" w:rsidRDefault="00DB60D0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lastRenderedPageBreak/>
        <w:t>În perioada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DB60D0">
        <w:rPr>
          <w:rFonts w:ascii="Times New Roman" w:hAnsi="Times New Roman"/>
          <w:b/>
          <w:sz w:val="24"/>
          <w:szCs w:val="24"/>
        </w:rPr>
        <w:t>22 - 28</w:t>
      </w:r>
      <w:r w:rsidR="0077237C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7237C">
        <w:rPr>
          <w:rFonts w:ascii="Times New Roman" w:hAnsi="Times New Roman"/>
          <w:b/>
          <w:sz w:val="24"/>
          <w:szCs w:val="24"/>
        </w:rPr>
        <w:t>August</w:t>
      </w:r>
      <w:r w:rsidR="0077237C" w:rsidRPr="00473C65">
        <w:rPr>
          <w:rFonts w:ascii="Times New Roman" w:hAnsi="Times New Roman"/>
          <w:b/>
          <w:sz w:val="24"/>
          <w:szCs w:val="24"/>
        </w:rPr>
        <w:t xml:space="preserve"> 2022</w:t>
      </w:r>
      <w:r w:rsidR="003A492C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473C65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473C65">
        <w:rPr>
          <w:rFonts w:ascii="Times New Roman" w:hAnsi="Times New Roman"/>
          <w:sz w:val="24"/>
          <w:szCs w:val="24"/>
        </w:rPr>
        <w:t xml:space="preserve">au legitimat un număr de </w:t>
      </w:r>
      <w:r w:rsidR="00435D8B">
        <w:rPr>
          <w:rFonts w:ascii="Times New Roman" w:hAnsi="Times New Roman"/>
          <w:b/>
          <w:sz w:val="24"/>
          <w:szCs w:val="24"/>
        </w:rPr>
        <w:t>1</w:t>
      </w:r>
      <w:r w:rsidR="00223240">
        <w:rPr>
          <w:rFonts w:ascii="Times New Roman" w:hAnsi="Times New Roman"/>
          <w:b/>
          <w:sz w:val="24"/>
          <w:szCs w:val="24"/>
        </w:rPr>
        <w:t>20</w:t>
      </w:r>
      <w:r w:rsidR="00133C69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persoane, au intervenit la </w:t>
      </w:r>
      <w:r w:rsidR="00223240">
        <w:rPr>
          <w:rFonts w:ascii="Times New Roman" w:hAnsi="Times New Roman"/>
          <w:b/>
          <w:sz w:val="24"/>
          <w:szCs w:val="24"/>
        </w:rPr>
        <w:t>31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473C65">
        <w:rPr>
          <w:rFonts w:ascii="Times New Roman" w:hAnsi="Times New Roman"/>
          <w:sz w:val="24"/>
          <w:szCs w:val="24"/>
        </w:rPr>
        <w:t xml:space="preserve"> </w:t>
      </w:r>
      <w:r w:rsidR="003D05BA" w:rsidRPr="00473C65">
        <w:rPr>
          <w:rFonts w:ascii="Times New Roman" w:hAnsi="Times New Roman"/>
          <w:b/>
          <w:sz w:val="24"/>
          <w:szCs w:val="24"/>
        </w:rPr>
        <w:t>1</w:t>
      </w:r>
      <w:r w:rsidR="00223240">
        <w:rPr>
          <w:rFonts w:ascii="Times New Roman" w:hAnsi="Times New Roman"/>
          <w:b/>
          <w:sz w:val="24"/>
          <w:szCs w:val="24"/>
        </w:rPr>
        <w:t>2</w:t>
      </w:r>
      <w:r w:rsidR="00D835E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223240">
        <w:rPr>
          <w:rFonts w:ascii="Times New Roman" w:hAnsi="Times New Roman"/>
          <w:b/>
          <w:sz w:val="24"/>
          <w:szCs w:val="24"/>
        </w:rPr>
        <w:t>8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st</w:t>
      </w:r>
      <w:r w:rsidR="00D934E3" w:rsidRPr="00473C65">
        <w:rPr>
          <w:rFonts w:ascii="Times New Roman" w:hAnsi="Times New Roman"/>
          <w:sz w:val="24"/>
          <w:szCs w:val="24"/>
        </w:rPr>
        <w:t>ă</w:t>
      </w:r>
      <w:r w:rsidR="00647103" w:rsidRPr="00473C65">
        <w:rPr>
          <w:rFonts w:ascii="Times New Roman" w:hAnsi="Times New Roman"/>
          <w:sz w:val="24"/>
          <w:szCs w:val="24"/>
        </w:rPr>
        <w:t>r</w:t>
      </w:r>
      <w:r w:rsidR="00D934E3" w:rsidRPr="00473C65">
        <w:rPr>
          <w:rFonts w:ascii="Times New Roman" w:hAnsi="Times New Roman"/>
          <w:sz w:val="24"/>
          <w:szCs w:val="24"/>
        </w:rPr>
        <w:t>i</w:t>
      </w:r>
      <w:r w:rsidRPr="00473C65">
        <w:rPr>
          <w:rFonts w:ascii="Times New Roman" w:hAnsi="Times New Roman"/>
          <w:sz w:val="24"/>
          <w:szCs w:val="24"/>
        </w:rPr>
        <w:t xml:space="preserve"> conflictual</w:t>
      </w:r>
      <w:r w:rsidR="00D934E3" w:rsidRPr="00473C65">
        <w:rPr>
          <w:rFonts w:ascii="Times New Roman" w:hAnsi="Times New Roman"/>
          <w:sz w:val="24"/>
          <w:szCs w:val="24"/>
        </w:rPr>
        <w:t>e</w:t>
      </w:r>
      <w:r w:rsidRPr="00473C65">
        <w:rPr>
          <w:rFonts w:ascii="Times New Roman" w:hAnsi="Times New Roman"/>
          <w:sz w:val="24"/>
          <w:szCs w:val="24"/>
        </w:rPr>
        <w:t>,</w:t>
      </w:r>
      <w:r w:rsidR="000A7126" w:rsidRPr="00473C65">
        <w:rPr>
          <w:rFonts w:ascii="Times New Roman" w:hAnsi="Times New Roman"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au constatat </w:t>
      </w:r>
      <w:r w:rsidR="00340D39">
        <w:rPr>
          <w:rFonts w:ascii="Times New Roman" w:hAnsi="Times New Roman"/>
          <w:b/>
          <w:sz w:val="24"/>
          <w:szCs w:val="24"/>
        </w:rPr>
        <w:t>7</w:t>
      </w:r>
      <w:r w:rsidR="00223240">
        <w:rPr>
          <w:rFonts w:ascii="Times New Roman" w:hAnsi="Times New Roman"/>
          <w:b/>
          <w:sz w:val="24"/>
          <w:szCs w:val="24"/>
        </w:rPr>
        <w:t>0</w:t>
      </w:r>
      <w:r w:rsidR="003E65EB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473C65">
        <w:rPr>
          <w:rFonts w:ascii="Times New Roman" w:hAnsi="Times New Roman"/>
          <w:sz w:val="24"/>
          <w:szCs w:val="24"/>
        </w:rPr>
        <w:t xml:space="preserve"> </w:t>
      </w:r>
      <w:r w:rsidR="00223240">
        <w:rPr>
          <w:rFonts w:ascii="Times New Roman" w:hAnsi="Times New Roman"/>
          <w:b/>
          <w:sz w:val="24"/>
          <w:szCs w:val="24"/>
        </w:rPr>
        <w:t>52</w:t>
      </w:r>
      <w:r w:rsidR="006A31AB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340D39">
        <w:rPr>
          <w:rFonts w:ascii="Times New Roman" w:hAnsi="Times New Roman"/>
          <w:b/>
          <w:sz w:val="24"/>
          <w:szCs w:val="24"/>
        </w:rPr>
        <w:t>1</w:t>
      </w:r>
      <w:r w:rsidR="00223240">
        <w:rPr>
          <w:rFonts w:ascii="Times New Roman" w:hAnsi="Times New Roman"/>
          <w:b/>
          <w:sz w:val="24"/>
          <w:szCs w:val="24"/>
        </w:rPr>
        <w:t>2075</w:t>
      </w:r>
      <w:r w:rsidR="0054261A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</w:rPr>
        <w:t>lei</w:t>
      </w:r>
      <w:r w:rsidRPr="00473C65">
        <w:rPr>
          <w:rFonts w:ascii="Times New Roman" w:hAnsi="Times New Roman"/>
          <w:sz w:val="24"/>
          <w:szCs w:val="24"/>
        </w:rPr>
        <w:t xml:space="preserve">) și </w:t>
      </w:r>
      <w:r w:rsidR="00223240">
        <w:rPr>
          <w:rFonts w:ascii="Times New Roman" w:hAnsi="Times New Roman"/>
          <w:b/>
          <w:sz w:val="24"/>
          <w:szCs w:val="24"/>
        </w:rPr>
        <w:t>1</w:t>
      </w:r>
      <w:r w:rsidR="00340D39">
        <w:rPr>
          <w:rFonts w:ascii="Times New Roman" w:hAnsi="Times New Roman"/>
          <w:b/>
          <w:sz w:val="24"/>
          <w:szCs w:val="24"/>
        </w:rPr>
        <w:t>8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avertismente verbale</w:t>
      </w:r>
      <w:r w:rsidR="00DC363A" w:rsidRPr="00473C65">
        <w:rPr>
          <w:rFonts w:ascii="Times New Roman" w:hAnsi="Times New Roman"/>
          <w:sz w:val="24"/>
          <w:szCs w:val="24"/>
        </w:rPr>
        <w:t xml:space="preserve"> (la </w:t>
      </w:r>
      <w:r w:rsidR="00D000C9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473C65">
        <w:rPr>
          <w:rFonts w:ascii="Times New Roman" w:hAnsi="Times New Roman"/>
          <w:sz w:val="24"/>
          <w:szCs w:val="24"/>
        </w:rPr>
        <w:t>Legea 61/1991 și HCL 125/2022)</w:t>
      </w:r>
      <w:r w:rsidRPr="00473C65">
        <w:rPr>
          <w:rFonts w:ascii="Times New Roman" w:hAnsi="Times New Roman"/>
          <w:sz w:val="24"/>
          <w:szCs w:val="24"/>
        </w:rPr>
        <w:t>, după cum urmează:</w:t>
      </w:r>
    </w:p>
    <w:p w:rsidR="00336491" w:rsidRPr="00473C65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473C65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223240">
        <w:rPr>
          <w:rFonts w:ascii="Times New Roman" w:hAnsi="Times New Roman"/>
          <w:b/>
          <w:sz w:val="24"/>
          <w:szCs w:val="24"/>
        </w:rPr>
        <w:t>7</w:t>
      </w:r>
      <w:r w:rsidRPr="00473C65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473C65">
        <w:rPr>
          <w:rFonts w:ascii="Times New Roman" w:hAnsi="Times New Roman"/>
          <w:b/>
          <w:sz w:val="24"/>
          <w:szCs w:val="24"/>
        </w:rPr>
        <w:t>i</w:t>
      </w:r>
      <w:r w:rsidRPr="00473C65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în valoare de </w:t>
      </w:r>
      <w:r w:rsidR="00FE355B">
        <w:rPr>
          <w:rFonts w:ascii="Times New Roman" w:hAnsi="Times New Roman"/>
          <w:b/>
          <w:sz w:val="24"/>
          <w:szCs w:val="24"/>
        </w:rPr>
        <w:t>870</w:t>
      </w:r>
      <w:r w:rsidR="006E1342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473C65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473C65">
        <w:rPr>
          <w:rFonts w:ascii="Times New Roman" w:hAnsi="Times New Roman"/>
          <w:b/>
          <w:sz w:val="24"/>
          <w:szCs w:val="24"/>
        </w:rPr>
        <w:t xml:space="preserve">plus </w:t>
      </w:r>
      <w:r w:rsidR="00FE355B">
        <w:rPr>
          <w:rFonts w:ascii="Times New Roman" w:hAnsi="Times New Roman"/>
          <w:b/>
          <w:sz w:val="24"/>
          <w:szCs w:val="24"/>
        </w:rPr>
        <w:t>1</w:t>
      </w:r>
      <w:r w:rsidR="00223240">
        <w:rPr>
          <w:rFonts w:ascii="Times New Roman" w:hAnsi="Times New Roman"/>
          <w:b/>
          <w:sz w:val="24"/>
          <w:szCs w:val="24"/>
        </w:rPr>
        <w:t>4</w:t>
      </w:r>
      <w:r w:rsidR="0053257C" w:rsidRPr="00473C65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473C65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Pr="00473C65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FE355B">
        <w:rPr>
          <w:rFonts w:ascii="Times New Roman" w:hAnsi="Times New Roman"/>
          <w:b/>
          <w:sz w:val="24"/>
          <w:szCs w:val="24"/>
          <w:lang w:eastAsia="ro-RO"/>
        </w:rPr>
        <w:t>3</w:t>
      </w:r>
      <w:r w:rsidR="00223240">
        <w:rPr>
          <w:rFonts w:ascii="Times New Roman" w:hAnsi="Times New Roman"/>
          <w:b/>
          <w:sz w:val="24"/>
          <w:szCs w:val="24"/>
          <w:lang w:eastAsia="ro-RO"/>
        </w:rPr>
        <w:t>7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FE355B">
        <w:rPr>
          <w:rFonts w:ascii="Times New Roman" w:hAnsi="Times New Roman"/>
          <w:b/>
          <w:sz w:val="24"/>
          <w:szCs w:val="24"/>
          <w:lang w:eastAsia="ro-RO"/>
        </w:rPr>
        <w:t>1</w:t>
      </w:r>
      <w:r w:rsidR="00223240">
        <w:rPr>
          <w:rFonts w:ascii="Times New Roman" w:hAnsi="Times New Roman"/>
          <w:b/>
          <w:sz w:val="24"/>
          <w:szCs w:val="24"/>
          <w:lang w:eastAsia="ro-RO"/>
        </w:rPr>
        <w:t xml:space="preserve">0300 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>lei dar și cu avertisment scris ;</w:t>
      </w:r>
    </w:p>
    <w:p w:rsidR="00C57B45" w:rsidRPr="00473C65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C57B45" w:rsidRPr="00473C65" w:rsidRDefault="00C57B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>OUG 97/2005 – pr</w:t>
      </w:r>
      <w:r w:rsidR="00864FAA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ivind actele de stare civilă – </w:t>
      </w:r>
      <w:r w:rsidR="00223240">
        <w:rPr>
          <w:rFonts w:ascii="Times New Roman" w:hAnsi="Times New Roman"/>
          <w:b/>
          <w:sz w:val="24"/>
          <w:szCs w:val="24"/>
          <w:lang w:eastAsia="ro-RO"/>
        </w:rPr>
        <w:t>3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i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223240">
        <w:rPr>
          <w:rFonts w:ascii="Times New Roman" w:hAnsi="Times New Roman"/>
          <w:b/>
          <w:sz w:val="24"/>
          <w:szCs w:val="24"/>
          <w:lang w:eastAsia="ro-RO"/>
        </w:rPr>
        <w:t>105</w:t>
      </w:r>
      <w:r w:rsidR="0007493D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>lei ;</w:t>
      </w:r>
    </w:p>
    <w:p w:rsidR="00864FAA" w:rsidRPr="00473C65" w:rsidRDefault="00864FAA" w:rsidP="00864FAA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223240">
        <w:rPr>
          <w:rFonts w:ascii="Times New Roman" w:hAnsi="Times New Roman"/>
          <w:b/>
          <w:sz w:val="24"/>
          <w:szCs w:val="24"/>
          <w:lang w:eastAsia="ro-RO"/>
        </w:rPr>
        <w:t>1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223240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223240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fiind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>aplicat</w:t>
      </w:r>
      <w:r w:rsidR="00223240">
        <w:rPr>
          <w:rFonts w:ascii="Times New Roman" w:hAnsi="Times New Roman"/>
          <w:b/>
          <w:sz w:val="24"/>
          <w:szCs w:val="24"/>
          <w:lang w:eastAsia="ro-RO"/>
        </w:rPr>
        <w:t>ă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223240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223240">
        <w:rPr>
          <w:rFonts w:ascii="Times New Roman" w:hAnsi="Times New Roman"/>
          <w:b/>
          <w:sz w:val="24"/>
          <w:szCs w:val="24"/>
          <w:lang w:eastAsia="ro-RO"/>
        </w:rPr>
        <w:t>ă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223240">
        <w:rPr>
          <w:rFonts w:ascii="Times New Roman" w:hAnsi="Times New Roman"/>
          <w:b/>
          <w:sz w:val="24"/>
          <w:szCs w:val="24"/>
          <w:lang w:eastAsia="ro-RO"/>
        </w:rPr>
        <w:t>800</w:t>
      </w:r>
      <w:r w:rsidR="00C40610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>lei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0902E0" w:rsidRPr="000902E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02E0" w:rsidRDefault="000902E0" w:rsidP="000902E0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345B">
        <w:rPr>
          <w:rFonts w:ascii="Times New Roman" w:hAnsi="Times New Roman"/>
          <w:b/>
          <w:sz w:val="24"/>
          <w:szCs w:val="24"/>
        </w:rPr>
        <w:t>HCL 4</w:t>
      </w:r>
      <w:r w:rsidR="002322C1">
        <w:rPr>
          <w:rFonts w:ascii="Times New Roman" w:hAnsi="Times New Roman"/>
          <w:b/>
          <w:sz w:val="24"/>
          <w:szCs w:val="24"/>
        </w:rPr>
        <w:t>1</w:t>
      </w:r>
      <w:r w:rsidRPr="00A4345B">
        <w:rPr>
          <w:rFonts w:ascii="Times New Roman" w:hAnsi="Times New Roman"/>
          <w:b/>
          <w:sz w:val="24"/>
          <w:szCs w:val="24"/>
        </w:rPr>
        <w:t xml:space="preserve">/2013 – privind Regulamentul </w:t>
      </w:r>
      <w:r w:rsidR="002322C1">
        <w:rPr>
          <w:rFonts w:ascii="Times New Roman" w:hAnsi="Times New Roman"/>
          <w:b/>
          <w:sz w:val="24"/>
          <w:szCs w:val="24"/>
        </w:rPr>
        <w:t>parcărilor de domiciliu</w:t>
      </w:r>
      <w:r w:rsidRPr="00A4345B">
        <w:rPr>
          <w:rFonts w:ascii="Times New Roman" w:hAnsi="Times New Roman"/>
          <w:b/>
          <w:sz w:val="24"/>
          <w:szCs w:val="24"/>
        </w:rPr>
        <w:t xml:space="preserve"> – </w:t>
      </w:r>
      <w:r w:rsidR="00E8209D">
        <w:rPr>
          <w:rFonts w:ascii="Times New Roman" w:hAnsi="Times New Roman"/>
          <w:b/>
          <w:sz w:val="24"/>
          <w:szCs w:val="24"/>
        </w:rPr>
        <w:t>4</w:t>
      </w:r>
      <w:r w:rsidRPr="00A4345B">
        <w:rPr>
          <w:rFonts w:ascii="Times New Roman" w:hAnsi="Times New Roman"/>
          <w:b/>
          <w:sz w:val="24"/>
          <w:szCs w:val="24"/>
        </w:rPr>
        <w:t xml:space="preserve"> fapt</w:t>
      </w:r>
      <w:r w:rsidR="00E8209D">
        <w:rPr>
          <w:rFonts w:ascii="Times New Roman" w:hAnsi="Times New Roman"/>
          <w:b/>
          <w:sz w:val="24"/>
          <w:szCs w:val="24"/>
        </w:rPr>
        <w:t>e</w:t>
      </w:r>
      <w:r w:rsidRPr="00A4345B">
        <w:rPr>
          <w:rFonts w:ascii="Times New Roman" w:hAnsi="Times New Roman"/>
          <w:b/>
          <w:sz w:val="24"/>
          <w:szCs w:val="24"/>
        </w:rPr>
        <w:t xml:space="preserve"> constatat</w:t>
      </w:r>
      <w:r w:rsidR="00E8209D">
        <w:rPr>
          <w:rFonts w:ascii="Times New Roman" w:hAnsi="Times New Roman"/>
          <w:b/>
          <w:sz w:val="24"/>
          <w:szCs w:val="24"/>
        </w:rPr>
        <w:t>e</w:t>
      </w:r>
      <w:r w:rsidRPr="00A4345B">
        <w:rPr>
          <w:rFonts w:ascii="Times New Roman" w:hAnsi="Times New Roman"/>
          <w:b/>
          <w:sz w:val="24"/>
          <w:szCs w:val="24"/>
        </w:rPr>
        <w:t xml:space="preserve"> fiind aplicat</w:t>
      </w:r>
      <w:r w:rsidR="00E8209D">
        <w:rPr>
          <w:rFonts w:ascii="Times New Roman" w:hAnsi="Times New Roman"/>
          <w:b/>
          <w:sz w:val="24"/>
          <w:szCs w:val="24"/>
        </w:rPr>
        <w:t>e</w:t>
      </w:r>
      <w:r w:rsidRPr="00A4345B">
        <w:rPr>
          <w:rFonts w:ascii="Times New Roman" w:hAnsi="Times New Roman"/>
          <w:b/>
          <w:sz w:val="24"/>
          <w:szCs w:val="24"/>
        </w:rPr>
        <w:t xml:space="preserve"> sancțiun</w:t>
      </w:r>
      <w:r w:rsidR="00E8209D">
        <w:rPr>
          <w:rFonts w:ascii="Times New Roman" w:hAnsi="Times New Roman"/>
          <w:b/>
          <w:sz w:val="24"/>
          <w:szCs w:val="24"/>
        </w:rPr>
        <w:t>i</w:t>
      </w:r>
      <w:r w:rsidRPr="00A4345B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E8209D">
        <w:rPr>
          <w:rFonts w:ascii="Times New Roman" w:hAnsi="Times New Roman"/>
          <w:b/>
          <w:sz w:val="24"/>
          <w:szCs w:val="24"/>
        </w:rPr>
        <w:t>e</w:t>
      </w:r>
      <w:r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="002322C1">
        <w:rPr>
          <w:rFonts w:ascii="Times New Roman" w:hAnsi="Times New Roman"/>
          <w:b/>
          <w:sz w:val="24"/>
          <w:szCs w:val="24"/>
        </w:rPr>
        <w:t xml:space="preserve">cu avertisment </w:t>
      </w:r>
      <w:r w:rsidRPr="00A4345B">
        <w:rPr>
          <w:rFonts w:ascii="Times New Roman" w:hAnsi="Times New Roman"/>
          <w:b/>
          <w:sz w:val="24"/>
          <w:szCs w:val="24"/>
        </w:rPr>
        <w:t>;</w:t>
      </w:r>
    </w:p>
    <w:p w:rsidR="002322C1" w:rsidRPr="002322C1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0D297C" w:rsidRPr="00473C65" w:rsidRDefault="000D297C" w:rsidP="000D297C">
      <w:pPr>
        <w:pStyle w:val="Listparagraf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EE746F" w:rsidRPr="00473C65" w:rsidRDefault="00EE746F" w:rsidP="00EE746F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72ED6" w:rsidRPr="00473C65" w:rsidRDefault="00572ED6" w:rsidP="00572ED6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A4900" w:rsidRPr="00473C65" w:rsidRDefault="00572ED6" w:rsidP="00394918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</w:t>
      </w:r>
    </w:p>
    <w:p w:rsidR="005A4900" w:rsidRPr="00473C65" w:rsidRDefault="005A4900" w:rsidP="005A4900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E1D9E" w:rsidRPr="00473C65" w:rsidRDefault="001E1D9E" w:rsidP="00EB7B13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E851FD" w:rsidRPr="00473C65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473C65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473C65">
        <w:rPr>
          <w:rFonts w:ascii="Times New Roman" w:hAnsi="Times New Roman"/>
          <w:sz w:val="24"/>
          <w:szCs w:val="24"/>
        </w:rPr>
        <w:t xml:space="preserve"> Călărași se regăsesc în </w:t>
      </w:r>
      <w:r w:rsidRPr="00473C65">
        <w:rPr>
          <w:rFonts w:ascii="Times New Roman" w:hAnsi="Times New Roman"/>
          <w:b/>
          <w:sz w:val="24"/>
          <w:szCs w:val="24"/>
        </w:rPr>
        <w:t>Anexa 1</w:t>
      </w:r>
      <w:r w:rsidRPr="00473C65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473C65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473C65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473C65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Gabriel Vrînceanu</w:t>
      </w:r>
    </w:p>
    <w:p w:rsidR="00752C8F" w:rsidRPr="00473C65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473C65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151" w:rsidRDefault="00351151" w:rsidP="001D2382">
      <w:pPr>
        <w:spacing w:after="0" w:line="240" w:lineRule="auto"/>
      </w:pPr>
      <w:r>
        <w:separator/>
      </w:r>
    </w:p>
  </w:endnote>
  <w:endnote w:type="continuationSeparator" w:id="0">
    <w:p w:rsidR="00351151" w:rsidRDefault="00351151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E8209D">
          <w:rPr>
            <w:b/>
            <w:noProof/>
          </w:rPr>
          <w:t>1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151" w:rsidRDefault="00351151" w:rsidP="001D2382">
      <w:pPr>
        <w:spacing w:after="0" w:line="240" w:lineRule="auto"/>
      </w:pPr>
      <w:r>
        <w:separator/>
      </w:r>
    </w:p>
  </w:footnote>
  <w:footnote w:type="continuationSeparator" w:id="0">
    <w:p w:rsidR="00351151" w:rsidRDefault="00351151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351151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351151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351151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4B49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CE9"/>
    <w:rsid w:val="000978E3"/>
    <w:rsid w:val="00097BEC"/>
    <w:rsid w:val="000A0314"/>
    <w:rsid w:val="000A4E38"/>
    <w:rsid w:val="000A674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240"/>
    <w:rsid w:val="00223867"/>
    <w:rsid w:val="00224232"/>
    <w:rsid w:val="00225F2D"/>
    <w:rsid w:val="00227C60"/>
    <w:rsid w:val="002308E8"/>
    <w:rsid w:val="002322C1"/>
    <w:rsid w:val="00233ECA"/>
    <w:rsid w:val="00234945"/>
    <w:rsid w:val="00234AA3"/>
    <w:rsid w:val="00236AC5"/>
    <w:rsid w:val="00237FCA"/>
    <w:rsid w:val="002402E3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1151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4AF"/>
    <w:rsid w:val="00B83D4B"/>
    <w:rsid w:val="00B84C1A"/>
    <w:rsid w:val="00B858CD"/>
    <w:rsid w:val="00B86101"/>
    <w:rsid w:val="00B86E32"/>
    <w:rsid w:val="00B86E85"/>
    <w:rsid w:val="00B87B4F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0D0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209D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72F09-F798-4363-8E72-997885668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757</Words>
  <Characters>4397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3</cp:revision>
  <cp:lastPrinted>2022-03-21T08:22:00Z</cp:lastPrinted>
  <dcterms:created xsi:type="dcterms:W3CDTF">2022-08-29T06:21:00Z</dcterms:created>
  <dcterms:modified xsi:type="dcterms:W3CDTF">2022-08-29T07:37:00Z</dcterms:modified>
</cp:coreProperties>
</file>